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0C" w:rsidRPr="00D8140C" w:rsidRDefault="00D8140C" w:rsidP="00D8140C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140C">
        <w:rPr>
          <w:rFonts w:ascii="Verdana" w:eastAsia="Times New Roman" w:hAnsi="Verdana" w:cs="Arial"/>
          <w:color w:val="000000"/>
          <w:spacing w:val="-2"/>
          <w:sz w:val="20"/>
          <w:szCs w:val="20"/>
          <w:bdr w:val="none" w:sz="0" w:space="0" w:color="auto" w:frame="1"/>
          <w:lang w:eastAsia="ru-RU"/>
        </w:rPr>
        <w:t>   </w:t>
      </w:r>
      <w:r w:rsidRPr="00D8140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УТВЕРЖДАЮ</w:t>
      </w:r>
    </w:p>
    <w:p w:rsidR="00D8140C" w:rsidRPr="00D8140C" w:rsidRDefault="00D8140C" w:rsidP="00D8140C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Заведующ</w:t>
      </w:r>
      <w:r w:rsidR="00B529A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ий МБДОУ «Крепыш»</w:t>
      </w:r>
    </w:p>
    <w:p w:rsidR="00D8140C" w:rsidRPr="00D8140C" w:rsidRDefault="00D8140C" w:rsidP="00D8140C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____________</w:t>
      </w:r>
      <w:r w:rsidR="00B529A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С.М. </w:t>
      </w:r>
      <w:proofErr w:type="spellStart"/>
      <w:r w:rsidR="00B529A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Скочкова</w:t>
      </w:r>
      <w:proofErr w:type="spellEnd"/>
    </w:p>
    <w:p w:rsidR="00D8140C" w:rsidRPr="00D8140C" w:rsidRDefault="00D8140C" w:rsidP="00D8140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От ______________ 201___г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4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D814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Положение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6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bookmark1"/>
      <w:r w:rsidRPr="00D814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порядке обработки и защите персональных данных в образовательном</w:t>
      </w:r>
      <w:bookmarkStart w:id="1" w:name="bookmark2"/>
      <w:bookmarkEnd w:id="0"/>
      <w:bookmarkEnd w:id="1"/>
      <w:r w:rsidRPr="00D814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учреждении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bookmark3"/>
      <w:r w:rsidRPr="00D814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Общие положения</w:t>
      </w:r>
      <w:bookmarkEnd w:id="2"/>
    </w:p>
    <w:p w:rsidR="00D8140C" w:rsidRPr="00D8140C" w:rsidRDefault="00D8140C" w:rsidP="00D81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Положение об обработке и защите персональных данных в дошкольном образовательном учреждении (далее - Положение) регулирует порядок получения, обработки, использования, хранения и обеспечения конфиденциальности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данных в муниципальном бюджетном дошкольном образовательном учреждении «</w:t>
      </w:r>
      <w:proofErr w:type="spellStart"/>
      <w:r w:rsidR="00B529A4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Новошешминский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</w:t>
      </w: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етский сад</w:t>
      </w:r>
      <w:r w:rsidR="00B529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присмотра и оздоровления</w:t>
      </w: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B529A4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Крепыш</w:t>
      </w: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(далее - МБДОУ) на основании Федерального закона от 27.07.2006 № 152-ФЗ "О персональных данных" (далее - Закон № 152-ФЗ), Федерального закона от 27.07.2006 № 149-ФЗ "Об информации, информационных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технологиях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 защите информации", постановления Правительства РФ от 15.09.2008 № 687 "Об утверждении Положения об особенностях обработки персональных данных, осуществляемой без использования средств автоматизации", а также в соответствии с уставом МДОУ и локальными актами.</w:t>
      </w:r>
    </w:p>
    <w:p w:rsidR="00D8140C" w:rsidRPr="00D8140C" w:rsidRDefault="00D8140C" w:rsidP="00D81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Основной задачей МБДОУ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родителей (законных представителей), 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D8140C" w:rsidRPr="00D8140C" w:rsidRDefault="00D8140C" w:rsidP="00D8140C">
      <w:pPr>
        <w:numPr>
          <w:ilvl w:val="0"/>
          <w:numId w:val="1"/>
        </w:num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настоящем Положении используются следующие термины и определения.</w:t>
      </w:r>
      <w:r w:rsidR="00B529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Блокирование персональных данных - временное прекращение сбора, систематизации,</w:t>
      </w:r>
      <w:r w:rsidR="00B529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накопления, использования и распространения персональных данных, в т. ч. их передачи</w:t>
      </w:r>
      <w:bookmarkStart w:id="3" w:name="_GoBack"/>
      <w:bookmarkEnd w:id="3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Информационная система персональных данных -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или без использования средств автоматизации.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Информация - любые сведения (сообщения, данные) независимо от формы их представления.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Конфиденциальность персональных данных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конфиденциальности персональных данных не требуется в случае обезличивания персональных данных и в отношении общедоступных персональных данных.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Обезличивание персональных данных -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Обработка персональных данных -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 ч. передача), обезличивание, блокирование, уничтожение персональных данных и др.</w:t>
      </w:r>
      <w:proofErr w:type="gramEnd"/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Общедоступные персональные данные -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Оператор - юридическое лицо (МБДОУ),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Персональные данные -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России, настоящим Положением и локальными актами ДОУ.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Работники - лица, имеющие трудовые отношения с МБДОУ, либо кандидаты на вакантную должность, вступившие с МДОУ в отношения по поводу приема на работу.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Распространение персональных данных -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 ч.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Субъекты персональных данных МБДОУ (далее - субъекты) - носители персональных данных, в т. ч. работники МБДОУ, воспитанники и их родители (законные представители), передавшие свои персональные данные МБДОУ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 ч. передачи) и обезличивания.</w:t>
      </w:r>
      <w:proofErr w:type="gramEnd"/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Съемные носители данных -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Типовая форма документа - документ, позволяющий упорядочить, типизировать и облегчить процессы подготовки документов.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Уничтожение персональных данных - действия, в результате которых происходит безвозвратная утрата персональных данных в информационных системах персональных данных, в т. ч. уничтожение материальных носителей персональных данных.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Укрупненный перечень персональных данных - перечень персональных данных субъектов, определенных к обработке оператором в каждом структурном подразделении МБДОУ.</w:t>
      </w:r>
    </w:p>
    <w:p w:rsidR="00D8140C" w:rsidRPr="00D8140C" w:rsidRDefault="00D8140C" w:rsidP="00D814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МБДОУ.</w:t>
      </w:r>
    </w:p>
    <w:p w:rsidR="00D8140C" w:rsidRPr="00D8140C" w:rsidRDefault="00D8140C" w:rsidP="00D814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Персональные данные относятся к категории конфиденциальной информации.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D8140C" w:rsidRPr="00D8140C" w:rsidRDefault="00D8140C" w:rsidP="00D814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Должностные лица МДОУ, в обязанности которых входит обработка персональных данных 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D8140C" w:rsidRPr="00D8140C" w:rsidRDefault="00D8140C" w:rsidP="00D814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Порядок обработки персональных данных в ДОУ утверждается заведующим МБДОУ. Все работники МБДОУ должны быть ознакомлены под роспись с настоящим Положением в редакции, действующей на момент ознакомления.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Организация получения и обработки персональных данных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России,- настоящим Положением, локальными актами МБДОУ в случае согласия субъектов на обработку их персональных данных (приложение 1 к настоящему Положению).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Оператор персональных данных не вправе требовать от субъекта предоставления информац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о е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го национальности и расовой принадлежности, политических и религиозных убеждениях и частной жизни.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 согласия субъектов осуществляется обработка общедоступных персональных данных или данных, содержащих только фамилии, имена и отчества.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МБДОУ в соответствии с законодательством РФ.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достижения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цели обработки персональных данных, если иное не предусмотрено законодательством РФ.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 обработки и использования персональных данных устанавливаются отдельными регламентами и инструкциями оператора.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Персональные данные хранятся в бумажном и (или) электронном виде централизованно или в соответствующих структурных подразделениях МБДОУ с соблюдением предусмотренных нормативно-правовыми актами РФ мер по защите персональных данных.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на обработку персональных данных предоставляется работникам МБДОУ, определенным укрупненным перечнем персональных данных, используемых работниками структурных подразделений и (или) должностными лицами МБДОУ, а также распорядительными документами и иными письменными указаниями оператора.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обработку и хранение конфиденциальных данных, не внесенных в укрупненный перечень персональных данных, используемых работниками структурных подразделений и (или) должностными лицами МБДОУ, запрещается.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Работники структурных подразделений и (или) должностные лица МБДОУ, проводящие сбор персональных данных на основании укрупненного перечня, обязаны сохранять их конфиденциальность.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- материальные носители), в специальных разделах или на полях форм (бланков).</w:t>
      </w:r>
    </w:p>
    <w:p w:rsidR="00D8140C" w:rsidRPr="00D8140C" w:rsidRDefault="00D8140C" w:rsidP="00D81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фиксации персональных данных на материальных носителях не допускается размещение на одном материальном носителе персональных данных,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цели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обработки которых заведомо не совместимы.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D8140C" w:rsidRPr="00D8140C" w:rsidRDefault="00D8140C" w:rsidP="00D814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 осуществляющие обработку персональных данных без использования средств автоматизации (в т. ч. работники МБДОУ или лица, осуществляющие такую обработку по договору с МБДОУ), информируются руководителями:</w:t>
      </w:r>
    </w:p>
    <w:p w:rsidR="00D8140C" w:rsidRPr="00D8140C" w:rsidRDefault="00D8140C" w:rsidP="00D814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о факте обработки ими персональных данных;</w:t>
      </w:r>
    </w:p>
    <w:p w:rsidR="00D8140C" w:rsidRPr="00D8140C" w:rsidRDefault="00D8140C" w:rsidP="00D8140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категориях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обрабатываемых персональных данных;</w:t>
      </w:r>
    </w:p>
    <w:p w:rsidR="00D8140C" w:rsidRPr="00D8140C" w:rsidRDefault="00D8140C" w:rsidP="00D814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D8140C" w:rsidRPr="00D8140C" w:rsidRDefault="00D8140C" w:rsidP="00D8140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 использовании типовых форм документов (приложение 2 к настоящему Положению), характер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которых предполагает или допускает включение в них персональных данных (далее - типовая форма), должны соблюдаться следующие условия:</w:t>
      </w:r>
    </w:p>
    <w:p w:rsidR="00D8140C" w:rsidRPr="00D8140C" w:rsidRDefault="00D8140C" w:rsidP="00D81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МБДОУ; адрес МБДОУ;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  <w:proofErr w:type="gramEnd"/>
    </w:p>
    <w:p w:rsidR="00D8140C" w:rsidRPr="00D8140C" w:rsidRDefault="00D8140C" w:rsidP="00D81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D8140C" w:rsidRPr="00D8140C" w:rsidRDefault="00D8140C" w:rsidP="00D81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        22. 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ведении журналов (журналов регистрации, журналов посещений и др.),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МБДОУ,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ответственных за ведение и сохранность журналов,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сроках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обработки персональных данных, и, во-вторых, что копирование содержащейся в них информации не допускается.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 23. 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         24. 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изменениях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либо путем изготовления нового материального носителя с уточненными персональными данными.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 25. 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МБДОУ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Меры по обеспечению безопасности персональных данных при их обработке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 26. 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 27.  Оператором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 28. 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МБДОУ.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 29.  Порядок конкретных мероприятий по защите персональных данных с использованием или без использования ЭВМ определяется приказами заведующего МБДОУ и иными локальными нормативными актами.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4.  Права, обязанности и ответственность субъекта персональных данных и оператора при обработке персональных данных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    30. 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D8140C" w:rsidRPr="00D8140C" w:rsidRDefault="00D8140C" w:rsidP="00D8140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получение сведений об операторе, о месте его нахождения, наличии у него персональных данных, относящихся к нему (т. е. субъекту персональных данных), а также на ознакомление с такими данными;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при обращении или запросе информации, касающейся обработки его персональных данных.</w:t>
      </w:r>
    </w:p>
    <w:p w:rsidR="00D8140C" w:rsidRPr="00D8140C" w:rsidRDefault="00D8140C" w:rsidP="00D8140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31.   Оператор обязан: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вносить в персональные данные субъекта необходимые изменения;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уничтожать или блокировать соответствующие персональные данные при предоставлении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выявления неправомерных действий с персональными данными субъекта устранять допущенные нарушения в срок, не превышающий трех рабочих дней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такого выявления;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невозможности устранения допущенных нарушений уничтожать персональные данные субъекта в срок, не превышающий трех рабочих дней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выявления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неправомерности действий с персональными данными;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отзыва субъектом персональных данных согласия на обработку своих персональных данных прекратить обработку персональных данных и уничтожить персональные данные в срок, не превышающий трех рабочих дней </w:t>
      </w:r>
      <w:proofErr w:type="gramStart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поступления</w:t>
      </w:r>
      <w:proofErr w:type="gramEnd"/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указанного отзыва, если иное не предусмотрено соглашением между оператором и субъектом персональных данных;</w:t>
      </w:r>
    </w:p>
    <w:p w:rsidR="00D8140C" w:rsidRPr="00D8140C" w:rsidRDefault="00D8140C" w:rsidP="00D81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уведомить субъекта персональных данных об уничтожении его персональных данных.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 32.  Оператор не вправе без письменного согласия (приложение 3 к настоящему Положению)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 33. 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Заключительные положения</w:t>
      </w:r>
    </w:p>
    <w:p w:rsidR="00D8140C" w:rsidRPr="00D8140C" w:rsidRDefault="00D8140C" w:rsidP="00D8140C">
      <w:pPr>
        <w:spacing w:before="100" w:beforeAutospacing="1" w:after="100" w:afterAutospacing="1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0C">
        <w:rPr>
          <w:rFonts w:ascii="Times New Roman" w:eastAsia="Times New Roman" w:hAnsi="Times New Roman" w:cs="Times New Roman"/>
          <w:sz w:val="20"/>
          <w:szCs w:val="20"/>
          <w:lang w:eastAsia="ru-RU"/>
        </w:rPr>
        <w:t>34. Изменения в Положение вносятся согласно установленному в ДОУ порядку. Право ходатайствовать о внесении изменений в Положение имеет заведующий и его заместители.</w:t>
      </w:r>
    </w:p>
    <w:p w:rsidR="00623D62" w:rsidRPr="00D8140C" w:rsidRDefault="00623D62">
      <w:pPr>
        <w:rPr>
          <w:rFonts w:ascii="Times New Roman" w:hAnsi="Times New Roman" w:cs="Times New Roman"/>
          <w:sz w:val="20"/>
          <w:szCs w:val="20"/>
        </w:rPr>
      </w:pPr>
    </w:p>
    <w:sectPr w:rsidR="00623D62" w:rsidRPr="00D8140C" w:rsidSect="0037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420F"/>
    <w:multiLevelType w:val="multilevel"/>
    <w:tmpl w:val="DFEC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81A96"/>
    <w:multiLevelType w:val="multilevel"/>
    <w:tmpl w:val="5220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657AD"/>
    <w:multiLevelType w:val="multilevel"/>
    <w:tmpl w:val="AE40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F47A8"/>
    <w:multiLevelType w:val="multilevel"/>
    <w:tmpl w:val="5520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8E02C4"/>
    <w:multiLevelType w:val="multilevel"/>
    <w:tmpl w:val="88B05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F9512F"/>
    <w:multiLevelType w:val="multilevel"/>
    <w:tmpl w:val="60FA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7B53BF"/>
    <w:multiLevelType w:val="multilevel"/>
    <w:tmpl w:val="3D8C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5303A6"/>
    <w:multiLevelType w:val="multilevel"/>
    <w:tmpl w:val="52C0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1D1253"/>
    <w:multiLevelType w:val="multilevel"/>
    <w:tmpl w:val="49E8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6"/>
    <w:lvlOverride w:ilvl="0"/>
    <w:lvlOverride w:ilvl="1">
      <w:startOverride w:val="21"/>
    </w:lvlOverride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140C"/>
    <w:rsid w:val="00376207"/>
    <w:rsid w:val="00585885"/>
    <w:rsid w:val="00623D62"/>
    <w:rsid w:val="00B529A4"/>
    <w:rsid w:val="00D8140C"/>
    <w:rsid w:val="00F87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2788</Words>
  <Characters>15897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Крепыш</cp:lastModifiedBy>
  <cp:revision>4</cp:revision>
  <cp:lastPrinted>2018-03-12T04:10:00Z</cp:lastPrinted>
  <dcterms:created xsi:type="dcterms:W3CDTF">2018-03-12T04:08:00Z</dcterms:created>
  <dcterms:modified xsi:type="dcterms:W3CDTF">2018-03-12T04:11:00Z</dcterms:modified>
</cp:coreProperties>
</file>